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6D" w:rsidRDefault="006A5CA6" w:rsidP="00CE476D">
      <w:pPr>
        <w:spacing w:line="520" w:lineRule="exact"/>
        <w:jc w:val="center"/>
        <w:rPr>
          <w:sz w:val="32"/>
          <w:szCs w:val="32"/>
        </w:rPr>
      </w:pPr>
      <w:r w:rsidRPr="006A5CA6">
        <w:rPr>
          <w:rFonts w:hint="eastAsia"/>
          <w:sz w:val="32"/>
          <w:szCs w:val="32"/>
        </w:rPr>
        <w:t>【审核评估】我校</w:t>
      </w:r>
      <w:r w:rsidRPr="006A5CA6">
        <w:rPr>
          <w:rFonts w:hint="eastAsia"/>
          <w:sz w:val="32"/>
          <w:szCs w:val="32"/>
        </w:rPr>
        <w:t>2017</w:t>
      </w:r>
      <w:r w:rsidRPr="006A5CA6">
        <w:rPr>
          <w:rFonts w:hint="eastAsia"/>
          <w:sz w:val="32"/>
          <w:szCs w:val="32"/>
        </w:rPr>
        <w:t>年实验室危险化学品废弃物处置工作顺利完成</w:t>
      </w:r>
    </w:p>
    <w:p w:rsidR="006A5CA6" w:rsidRPr="006A5CA6" w:rsidRDefault="006A5CA6" w:rsidP="006A5CA6">
      <w:pPr>
        <w:spacing w:line="520" w:lineRule="exact"/>
        <w:ind w:firstLineChars="200" w:firstLine="480"/>
        <w:rPr>
          <w:rFonts w:hint="eastAsia"/>
          <w:sz w:val="24"/>
          <w:szCs w:val="24"/>
        </w:rPr>
      </w:pPr>
      <w:r w:rsidRPr="006A5CA6">
        <w:rPr>
          <w:rFonts w:hint="eastAsia"/>
          <w:sz w:val="24"/>
          <w:szCs w:val="24"/>
        </w:rPr>
        <w:t>在全校上下积极开展迎接本科教学审核评估活动之际，为进一步加强我校实验室危险化学品废弃物的管理，维护校园环境和公共安全，日前，后勤与校园管理处对全校实验室长期积压的危险化学品废弃物进行了集中收运和转移处置。</w:t>
      </w:r>
    </w:p>
    <w:p w:rsidR="006A5CA6" w:rsidRPr="006A5CA6" w:rsidRDefault="006A5CA6" w:rsidP="006A5CA6">
      <w:pPr>
        <w:spacing w:line="520" w:lineRule="exact"/>
        <w:ind w:firstLineChars="200" w:firstLine="480"/>
        <w:rPr>
          <w:rFonts w:hint="eastAsia"/>
          <w:sz w:val="24"/>
          <w:szCs w:val="24"/>
        </w:rPr>
      </w:pPr>
      <w:r w:rsidRPr="006A5CA6">
        <w:rPr>
          <w:rFonts w:hint="eastAsia"/>
          <w:sz w:val="24"/>
          <w:szCs w:val="24"/>
        </w:rPr>
        <w:t>为保障实验室废弃物回收处置工作顺利进行，学校相关部门和学院做了大量的准备工作。资实处、后管处、保卫处等对全校实验室废弃物进行摸底、登记，并组织人员到南昌兄弟院校考察，了解省内兄弟院校实验室废弃物处置情况，借鉴处置工作经验。各学院和实验室负责人员按照《回收细则》和后管处要求对实验室废弃物进行了分类、预处理、收集、包装、称重和登记。后管处在摸清待处置废弃物底数的基础上，与专业处置公司合作，有序完成了全校实验室废弃物的处置工作。</w:t>
      </w:r>
    </w:p>
    <w:p w:rsidR="00180BA1" w:rsidRPr="00180BA1" w:rsidRDefault="006A5CA6" w:rsidP="006A5CA6">
      <w:pPr>
        <w:spacing w:line="520" w:lineRule="exact"/>
        <w:ind w:firstLineChars="200" w:firstLine="480"/>
        <w:rPr>
          <w:rFonts w:hint="eastAsia"/>
          <w:sz w:val="24"/>
          <w:szCs w:val="24"/>
        </w:rPr>
      </w:pPr>
      <w:r w:rsidRPr="006A5CA6">
        <w:rPr>
          <w:rFonts w:hint="eastAsia"/>
          <w:sz w:val="24"/>
          <w:szCs w:val="24"/>
        </w:rPr>
        <w:t>此次转移处置的实验室废弃物主要</w:t>
      </w:r>
      <w:proofErr w:type="gramStart"/>
      <w:r w:rsidRPr="006A5CA6">
        <w:rPr>
          <w:rFonts w:hint="eastAsia"/>
          <w:sz w:val="24"/>
          <w:szCs w:val="24"/>
        </w:rPr>
        <w:t>是动科院</w:t>
      </w:r>
      <w:proofErr w:type="gramEnd"/>
      <w:r w:rsidRPr="006A5CA6">
        <w:rPr>
          <w:rFonts w:hint="eastAsia"/>
          <w:sz w:val="24"/>
          <w:szCs w:val="24"/>
        </w:rPr>
        <w:t>、农学院、理学院、国土院等</w:t>
      </w:r>
      <w:r w:rsidRPr="006A5CA6">
        <w:rPr>
          <w:rFonts w:hint="eastAsia"/>
          <w:sz w:val="24"/>
          <w:szCs w:val="24"/>
        </w:rPr>
        <w:t>8</w:t>
      </w:r>
      <w:r w:rsidRPr="006A5CA6">
        <w:rPr>
          <w:rFonts w:hint="eastAsia"/>
          <w:sz w:val="24"/>
          <w:szCs w:val="24"/>
        </w:rPr>
        <w:t>个学院的实验室废液、试剂空瓶和有标签废旧化学试剂。经现场清点、过磅，共转移处置了实验室废液</w:t>
      </w:r>
      <w:r w:rsidRPr="006A5CA6">
        <w:rPr>
          <w:rFonts w:hint="eastAsia"/>
          <w:sz w:val="24"/>
          <w:szCs w:val="24"/>
        </w:rPr>
        <w:t>3</w:t>
      </w:r>
      <w:r w:rsidRPr="006A5CA6">
        <w:rPr>
          <w:rFonts w:hint="eastAsia"/>
          <w:sz w:val="24"/>
          <w:szCs w:val="24"/>
        </w:rPr>
        <w:t>吨，试剂空瓶</w:t>
      </w:r>
      <w:r w:rsidRPr="006A5CA6">
        <w:rPr>
          <w:rFonts w:hint="eastAsia"/>
          <w:sz w:val="24"/>
          <w:szCs w:val="24"/>
        </w:rPr>
        <w:t>1.9</w:t>
      </w:r>
      <w:r w:rsidRPr="006A5CA6">
        <w:rPr>
          <w:rFonts w:hint="eastAsia"/>
          <w:sz w:val="24"/>
          <w:szCs w:val="24"/>
        </w:rPr>
        <w:t>吨，有标签废旧化学试剂</w:t>
      </w:r>
      <w:r w:rsidRPr="006A5CA6">
        <w:rPr>
          <w:rFonts w:hint="eastAsia"/>
          <w:sz w:val="24"/>
          <w:szCs w:val="24"/>
        </w:rPr>
        <w:t>1</w:t>
      </w:r>
      <w:r w:rsidRPr="006A5CA6">
        <w:rPr>
          <w:rFonts w:hint="eastAsia"/>
          <w:sz w:val="24"/>
          <w:szCs w:val="24"/>
        </w:rPr>
        <w:t>吨。历经半年的实验室废弃物处理工作安全顺利完成，将建校以来遗留的实验室废弃物基本处理完毕，为学校安全环保排除了重大隐患，为实验室安全和管理奠定了良好的基础。</w:t>
      </w:r>
      <w:bookmarkStart w:id="0" w:name="_GoBack"/>
      <w:bookmarkEnd w:id="0"/>
    </w:p>
    <w:sectPr w:rsidR="00180BA1" w:rsidRPr="00180B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A1"/>
    <w:rsid w:val="00152225"/>
    <w:rsid w:val="00180BA1"/>
    <w:rsid w:val="002B0A6A"/>
    <w:rsid w:val="002E727E"/>
    <w:rsid w:val="00303E36"/>
    <w:rsid w:val="006A5CA6"/>
    <w:rsid w:val="00CC705F"/>
    <w:rsid w:val="00CE476D"/>
    <w:rsid w:val="00D33C79"/>
    <w:rsid w:val="00D75858"/>
    <w:rsid w:val="00F84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F05BB-ED0F-4B10-8297-8FD14391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72920">
      <w:bodyDiv w:val="1"/>
      <w:marLeft w:val="0"/>
      <w:marRight w:val="0"/>
      <w:marTop w:val="0"/>
      <w:marBottom w:val="0"/>
      <w:divBdr>
        <w:top w:val="none" w:sz="0" w:space="0" w:color="auto"/>
        <w:left w:val="none" w:sz="0" w:space="0" w:color="auto"/>
        <w:bottom w:val="none" w:sz="0" w:space="0" w:color="auto"/>
        <w:right w:val="none" w:sz="0" w:space="0" w:color="auto"/>
      </w:divBdr>
      <w:divsChild>
        <w:div w:id="884146282">
          <w:marLeft w:val="0"/>
          <w:marRight w:val="0"/>
          <w:marTop w:val="0"/>
          <w:marBottom w:val="0"/>
          <w:divBdr>
            <w:top w:val="none" w:sz="0" w:space="0" w:color="auto"/>
            <w:left w:val="none" w:sz="0" w:space="0" w:color="auto"/>
            <w:bottom w:val="none" w:sz="0" w:space="0" w:color="auto"/>
            <w:right w:val="none" w:sz="0" w:space="0" w:color="auto"/>
          </w:divBdr>
          <w:divsChild>
            <w:div w:id="550650396">
              <w:marLeft w:val="0"/>
              <w:marRight w:val="0"/>
              <w:marTop w:val="0"/>
              <w:marBottom w:val="0"/>
              <w:divBdr>
                <w:top w:val="none" w:sz="0" w:space="0" w:color="auto"/>
                <w:left w:val="none" w:sz="0" w:space="0" w:color="auto"/>
                <w:bottom w:val="none" w:sz="0" w:space="0" w:color="auto"/>
                <w:right w:val="none" w:sz="0" w:space="0" w:color="auto"/>
              </w:divBdr>
              <w:divsChild>
                <w:div w:id="1064841604">
                  <w:marLeft w:val="0"/>
                  <w:marRight w:val="0"/>
                  <w:marTop w:val="0"/>
                  <w:marBottom w:val="0"/>
                  <w:divBdr>
                    <w:top w:val="none" w:sz="0" w:space="0" w:color="auto"/>
                    <w:left w:val="none" w:sz="0" w:space="0" w:color="auto"/>
                    <w:bottom w:val="none" w:sz="0" w:space="0" w:color="auto"/>
                    <w:right w:val="none" w:sz="0" w:space="0" w:color="auto"/>
                  </w:divBdr>
                  <w:divsChild>
                    <w:div w:id="1667511845">
                      <w:marLeft w:val="300"/>
                      <w:marRight w:val="300"/>
                      <w:marTop w:val="0"/>
                      <w:marBottom w:val="0"/>
                      <w:divBdr>
                        <w:top w:val="none" w:sz="0" w:space="0" w:color="auto"/>
                        <w:left w:val="none" w:sz="0" w:space="0" w:color="auto"/>
                        <w:bottom w:val="none" w:sz="0" w:space="0" w:color="auto"/>
                        <w:right w:val="none" w:sz="0" w:space="0" w:color="auto"/>
                      </w:divBdr>
                      <w:divsChild>
                        <w:div w:id="1326664561">
                          <w:marLeft w:val="0"/>
                          <w:marRight w:val="0"/>
                          <w:marTop w:val="0"/>
                          <w:marBottom w:val="0"/>
                          <w:divBdr>
                            <w:top w:val="none" w:sz="0" w:space="0" w:color="auto"/>
                            <w:left w:val="none" w:sz="0" w:space="0" w:color="auto"/>
                            <w:bottom w:val="none" w:sz="0" w:space="0" w:color="auto"/>
                            <w:right w:val="none" w:sz="0" w:space="0" w:color="auto"/>
                          </w:divBdr>
                          <w:divsChild>
                            <w:div w:id="1347713745">
                              <w:marLeft w:val="0"/>
                              <w:marRight w:val="0"/>
                              <w:marTop w:val="0"/>
                              <w:marBottom w:val="0"/>
                              <w:divBdr>
                                <w:top w:val="none" w:sz="0" w:space="0" w:color="auto"/>
                                <w:left w:val="none" w:sz="0" w:space="0" w:color="auto"/>
                                <w:bottom w:val="single" w:sz="6" w:space="0" w:color="F1F1F1"/>
                                <w:right w:val="none" w:sz="0" w:space="0" w:color="auto"/>
                              </w:divBdr>
                            </w:div>
                          </w:divsChild>
                        </w:div>
                        <w:div w:id="106782175">
                          <w:marLeft w:val="0"/>
                          <w:marRight w:val="0"/>
                          <w:marTop w:val="0"/>
                          <w:marBottom w:val="0"/>
                          <w:divBdr>
                            <w:top w:val="none" w:sz="0" w:space="0" w:color="auto"/>
                            <w:left w:val="none" w:sz="0" w:space="0" w:color="auto"/>
                            <w:bottom w:val="none" w:sz="0" w:space="0" w:color="auto"/>
                            <w:right w:val="none" w:sz="0" w:space="0" w:color="auto"/>
                          </w:divBdr>
                          <w:divsChild>
                            <w:div w:id="1238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451</Characters>
  <Application>Microsoft Office Word</Application>
  <DocSecurity>0</DocSecurity>
  <Lines>3</Lines>
  <Paragraphs>1</Paragraphs>
  <ScaleCrop>false</ScaleCrop>
  <Company>Sky123.Org</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chengli</dc:creator>
  <cp:keywords/>
  <dc:description/>
  <cp:lastModifiedBy>chengli</cp:lastModifiedBy>
  <cp:revision>3</cp:revision>
  <dcterms:created xsi:type="dcterms:W3CDTF">2017-12-06T07:14:00Z</dcterms:created>
  <dcterms:modified xsi:type="dcterms:W3CDTF">2017-12-06T07:15:00Z</dcterms:modified>
</cp:coreProperties>
</file>